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05A02E" w14:textId="77777777" w:rsidR="00B34F33" w:rsidRDefault="00B34F33" w:rsidP="00B34F33">
      <w:pPr>
        <w:spacing w:after="0" w:line="240" w:lineRule="auto"/>
        <w:jc w:val="center"/>
        <w:rPr>
          <w:rFonts w:ascii="Arial" w:hAnsi="Arial" w:cs="Arial"/>
          <w:sz w:val="24"/>
          <w:szCs w:val="24"/>
        </w:rPr>
      </w:pPr>
      <w:r>
        <w:rPr>
          <w:rFonts w:ascii="Arial" w:hAnsi="Arial" w:cs="Arial"/>
          <w:noProof/>
          <w:sz w:val="24"/>
          <w:szCs w:val="24"/>
        </w:rPr>
        <w:drawing>
          <wp:inline distT="0" distB="0" distL="0" distR="0" wp14:anchorId="7A5F600A" wp14:editId="37F45FD6">
            <wp:extent cx="7448550" cy="5153293"/>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eimmigrant_8415b3c2c6.png"/>
                    <pic:cNvPicPr/>
                  </pic:nvPicPr>
                  <pic:blipFill>
                    <a:blip r:embed="rId4">
                      <a:extLst>
                        <a:ext uri="{BEBA8EAE-BF5A-486C-A8C5-ECC9F3942E4B}">
                          <a14:imgProps xmlns:a14="http://schemas.microsoft.com/office/drawing/2010/main">
                            <a14:imgLayer r:embed="rId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7468649" cy="5167199"/>
                    </a:xfrm>
                    <a:prstGeom prst="rect">
                      <a:avLst/>
                    </a:prstGeom>
                    <a:ln w="19050">
                      <a:solidFill>
                        <a:sysClr val="windowText" lastClr="000000"/>
                      </a:solidFill>
                    </a:ln>
                  </pic:spPr>
                </pic:pic>
              </a:graphicData>
            </a:graphic>
          </wp:inline>
        </w:drawing>
      </w:r>
    </w:p>
    <w:p w14:paraId="7BDEB4BD" w14:textId="77777777" w:rsidR="00B34F33" w:rsidRPr="005107A4" w:rsidRDefault="00B34F33" w:rsidP="00B34F33">
      <w:pPr>
        <w:spacing w:after="0" w:line="240" w:lineRule="auto"/>
        <w:rPr>
          <w:rFonts w:ascii="Arial" w:hAnsi="Arial" w:cs="Arial"/>
        </w:rPr>
      </w:pPr>
    </w:p>
    <w:p w14:paraId="29C8AC90" w14:textId="77777777" w:rsidR="00B34F33" w:rsidRPr="00BB5204" w:rsidRDefault="00B34F33" w:rsidP="00B34F33">
      <w:pPr>
        <w:spacing w:after="0" w:line="240" w:lineRule="auto"/>
        <w:jc w:val="center"/>
        <w:rPr>
          <w:rFonts w:ascii="Arial" w:hAnsi="Arial" w:cs="Arial"/>
          <w:b/>
        </w:rPr>
      </w:pPr>
      <w:r w:rsidRPr="00BB5204">
        <w:rPr>
          <w:rFonts w:ascii="Arial" w:hAnsi="Arial" w:cs="Arial"/>
          <w:b/>
          <w:u w:val="single"/>
        </w:rPr>
        <w:t>The Immigrant</w:t>
      </w:r>
      <w:r w:rsidRPr="00BB5204">
        <w:rPr>
          <w:rFonts w:ascii="Arial" w:hAnsi="Arial" w:cs="Arial"/>
          <w:b/>
        </w:rPr>
        <w:t xml:space="preserve">, by F. Victor Gillam, published in </w:t>
      </w:r>
      <w:r w:rsidRPr="00BB5204">
        <w:rPr>
          <w:rFonts w:ascii="Arial" w:hAnsi="Arial" w:cs="Arial"/>
          <w:b/>
          <w:u w:val="single"/>
        </w:rPr>
        <w:t>Judge</w:t>
      </w:r>
      <w:r w:rsidRPr="00BB5204">
        <w:rPr>
          <w:rFonts w:ascii="Arial" w:hAnsi="Arial" w:cs="Arial"/>
          <w:b/>
        </w:rPr>
        <w:t>, September 19, 1903</w:t>
      </w:r>
    </w:p>
    <w:p w14:paraId="1290CFC8" w14:textId="77777777" w:rsidR="00B34F33" w:rsidRPr="005107A4" w:rsidRDefault="00B34F33" w:rsidP="00B34F33">
      <w:pPr>
        <w:spacing w:after="0" w:line="240" w:lineRule="auto"/>
        <w:rPr>
          <w:rFonts w:ascii="Arial" w:hAnsi="Arial" w:cs="Arial"/>
        </w:rPr>
      </w:pPr>
    </w:p>
    <w:p w14:paraId="587FD95D" w14:textId="77777777" w:rsidR="00B34F33" w:rsidRPr="00BB5204" w:rsidRDefault="00B34F33" w:rsidP="00B34F33">
      <w:pPr>
        <w:spacing w:after="0" w:line="240" w:lineRule="auto"/>
        <w:rPr>
          <w:rFonts w:ascii="Arial" w:hAnsi="Arial" w:cs="Arial"/>
        </w:rPr>
      </w:pPr>
      <w:r w:rsidRPr="00BB5204">
        <w:rPr>
          <w:rFonts w:ascii="Arial" w:hAnsi="Arial" w:cs="Arial"/>
        </w:rPr>
        <w:t>In the mid-</w:t>
      </w:r>
      <w:proofErr w:type="spellStart"/>
      <w:r w:rsidRPr="00BB5204">
        <w:rPr>
          <w:rFonts w:ascii="Arial" w:hAnsi="Arial" w:cs="Arial"/>
        </w:rPr>
        <w:t>1880s</w:t>
      </w:r>
      <w:proofErr w:type="spellEnd"/>
      <w:r w:rsidRPr="00BB5204">
        <w:rPr>
          <w:rFonts w:ascii="Arial" w:hAnsi="Arial" w:cs="Arial"/>
        </w:rPr>
        <w:t xml:space="preserve"> the number of immigrants to the United States from northern and western Europe declined sharply. At the same time, the number of immigrants from southern and eastern Europe greatly increased. The changing pattern of immigration concerned many Americans. </w:t>
      </w:r>
    </w:p>
    <w:p w14:paraId="3BC296FB" w14:textId="77777777" w:rsidR="00B34F33" w:rsidRPr="00BB5204" w:rsidRDefault="00B34F33" w:rsidP="00B34F33">
      <w:pPr>
        <w:spacing w:after="0" w:line="240" w:lineRule="auto"/>
        <w:rPr>
          <w:rFonts w:ascii="Arial" w:hAnsi="Arial" w:cs="Arial"/>
        </w:rPr>
      </w:pPr>
    </w:p>
    <w:p w14:paraId="3326FEFD" w14:textId="77777777" w:rsidR="00B34F33" w:rsidRPr="00BB5204" w:rsidRDefault="00B34F33" w:rsidP="00B34F33">
      <w:pPr>
        <w:spacing w:after="0" w:line="240" w:lineRule="auto"/>
        <w:rPr>
          <w:rFonts w:ascii="Arial" w:hAnsi="Arial" w:cs="Arial"/>
        </w:rPr>
      </w:pPr>
      <w:r w:rsidRPr="00BB5204">
        <w:rPr>
          <w:rFonts w:ascii="Arial" w:hAnsi="Arial" w:cs="Arial"/>
        </w:rPr>
        <w:t>Judge was a weekly satirical magazine published in the United States from 1881 to 1947. It was launched by artists who had seceded from its rival Puck.</w:t>
      </w:r>
    </w:p>
    <w:p w14:paraId="1E1DA44F" w14:textId="350D667D" w:rsidR="00B34F33" w:rsidRPr="00BB5204" w:rsidRDefault="00B34F33" w:rsidP="00B34F33">
      <w:pPr>
        <w:spacing w:after="0" w:line="240" w:lineRule="auto"/>
        <w:jc w:val="right"/>
      </w:pPr>
      <w:bookmarkStart w:id="0" w:name="_GoBack"/>
      <w:bookmarkEnd w:id="0"/>
      <w:r w:rsidRPr="00BB5204">
        <w:rPr>
          <w:rFonts w:ascii="Arial" w:hAnsi="Arial" w:cs="Arial"/>
          <w:i/>
        </w:rPr>
        <w:t>The Ohio State University, Billy Ireland Cartoon Library and Museum</w:t>
      </w:r>
    </w:p>
    <w:sectPr w:rsidR="00B34F33" w:rsidRPr="00BB5204" w:rsidSect="006771B2">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F33"/>
    <w:rsid w:val="003035A7"/>
    <w:rsid w:val="00B34F33"/>
    <w:rsid w:val="00BB52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8625C"/>
  <w15:chartTrackingRefBased/>
  <w15:docId w15:val="{B53F372E-4AA1-4C1E-833D-167B7B423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4F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85</Words>
  <Characters>487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Fanelli</dc:creator>
  <cp:keywords/>
  <dc:description/>
  <cp:lastModifiedBy>Jenny Fanelli</cp:lastModifiedBy>
  <cp:revision>2</cp:revision>
  <dcterms:created xsi:type="dcterms:W3CDTF">2019-05-08T21:27:00Z</dcterms:created>
  <dcterms:modified xsi:type="dcterms:W3CDTF">2019-05-08T21:40:00Z</dcterms:modified>
</cp:coreProperties>
</file>